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B1" w:rsidRDefault="00655AB1" w:rsidP="00655AB1">
      <w:pPr>
        <w:pStyle w:val="Heading2"/>
        <w:spacing w:before="0" w:beforeAutospacing="0" w:after="0" w:afterAutospacing="0"/>
        <w:rPr>
          <w:rFonts w:eastAsiaTheme="minorHAnsi"/>
        </w:rPr>
      </w:pPr>
      <w:bookmarkStart w:id="0" w:name="_GoBack"/>
      <w:bookmarkEnd w:id="0"/>
      <w:r>
        <w:rPr>
          <w:rFonts w:eastAsiaTheme="minorHAnsi"/>
          <w:color w:val="000000"/>
          <w:sz w:val="32"/>
          <w:szCs w:val="32"/>
        </w:rPr>
        <w:t xml:space="preserve">“Burnout-proofing:” </w:t>
      </w:r>
      <w:r>
        <w:rPr>
          <w:rFonts w:eastAsiaTheme="minorHAnsi"/>
          <w:color w:val="000000"/>
          <w:sz w:val="24"/>
          <w:szCs w:val="24"/>
        </w:rPr>
        <w:t>burnout prevention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 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As the process of burnout (grieving) continues, the burning out person can no longer give to clients/patients, the practice or to the firm; they are so depleted that they can only guard against their own fatigue. Burning out people deplete energy away </w:t>
      </w:r>
      <w:proofErr w:type="spellStart"/>
      <w:r>
        <w:rPr>
          <w:b/>
          <w:bCs/>
          <w:color w:val="000000"/>
        </w:rPr>
        <w:t>form</w:t>
      </w:r>
      <w:proofErr w:type="spellEnd"/>
      <w:r>
        <w:rPr>
          <w:b/>
          <w:bCs/>
          <w:color w:val="000000"/>
        </w:rPr>
        <w:t xml:space="preserve"> the organization. Burnout-proofing demonstrates commitment to the value of a scarce human resource: professionals. 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rPr>
          <w:b/>
          <w:bCs/>
          <w:i/>
          <w:iCs/>
          <w:color w:val="000000"/>
        </w:rPr>
        <w:t> 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rPr>
          <w:b/>
          <w:bCs/>
          <w:i/>
          <w:iCs/>
          <w:color w:val="000000"/>
        </w:rPr>
        <w:t>Burnout proofing is an efficient retention process.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rPr>
          <w:b/>
          <w:bCs/>
          <w:i/>
          <w:iCs/>
          <w:color w:val="000000"/>
        </w:rPr>
        <w:t> 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rPr>
          <w:i/>
          <w:iCs/>
          <w:color w:val="000000"/>
          <w:sz w:val="22"/>
          <w:szCs w:val="22"/>
        </w:rPr>
        <w:t>A Simple Summary of Burnout symptoms: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rPr>
          <w:b/>
          <w:bCs/>
          <w:i/>
          <w:iCs/>
          <w:color w:val="000000"/>
        </w:rPr>
        <w:t> </w:t>
      </w:r>
    </w:p>
    <w:p w:rsidR="00655AB1" w:rsidRDefault="00655AB1" w:rsidP="00655AB1">
      <w:pPr>
        <w:numPr>
          <w:ilvl w:val="0"/>
          <w:numId w:val="1"/>
        </w:numPr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Decreasing Satisfaction with work</w:t>
      </w:r>
    </w:p>
    <w:p w:rsidR="00655AB1" w:rsidRDefault="00655AB1" w:rsidP="00655AB1">
      <w:pPr>
        <w:numPr>
          <w:ilvl w:val="0"/>
          <w:numId w:val="1"/>
        </w:numPr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Heightening tension at work</w:t>
      </w:r>
    </w:p>
    <w:p w:rsidR="00655AB1" w:rsidRDefault="00655AB1" w:rsidP="00655AB1">
      <w:pPr>
        <w:numPr>
          <w:ilvl w:val="0"/>
          <w:numId w:val="1"/>
        </w:numPr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Poorer performance appraisals</w:t>
      </w:r>
    </w:p>
    <w:p w:rsidR="00655AB1" w:rsidRDefault="00655AB1" w:rsidP="00655AB1">
      <w:pPr>
        <w:numPr>
          <w:ilvl w:val="0"/>
          <w:numId w:val="1"/>
        </w:numPr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Decreasing self-esteem</w:t>
      </w:r>
    </w:p>
    <w:p w:rsidR="00655AB1" w:rsidRDefault="00655AB1" w:rsidP="00655AB1">
      <w:pPr>
        <w:numPr>
          <w:ilvl w:val="0"/>
          <w:numId w:val="1"/>
        </w:numPr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Higher turnover</w:t>
      </w:r>
    </w:p>
    <w:p w:rsidR="00655AB1" w:rsidRDefault="00655AB1" w:rsidP="00655AB1">
      <w:pPr>
        <w:numPr>
          <w:ilvl w:val="0"/>
          <w:numId w:val="1"/>
        </w:numPr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Greater physical symptoms</w:t>
      </w:r>
    </w:p>
    <w:p w:rsidR="00655AB1" w:rsidRDefault="00655AB1" w:rsidP="00655AB1">
      <w:pPr>
        <w:numPr>
          <w:ilvl w:val="0"/>
          <w:numId w:val="1"/>
        </w:numPr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Greater negative effects such as anxiety and sadness/depression</w:t>
      </w:r>
    </w:p>
    <w:p w:rsidR="00655AB1" w:rsidRDefault="00655AB1" w:rsidP="00655AB1">
      <w:pPr>
        <w:numPr>
          <w:ilvl w:val="0"/>
          <w:numId w:val="1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Higher rates of non-psychotic psychiatric symptoms</w:t>
      </w:r>
    </w:p>
    <w:p w:rsidR="00655AB1" w:rsidRDefault="00655AB1" w:rsidP="00655AB1">
      <w:pPr>
        <w:pStyle w:val="Heading4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  <w:sz w:val="28"/>
          <w:szCs w:val="28"/>
        </w:rPr>
        <w:t> </w:t>
      </w:r>
    </w:p>
    <w:p w:rsidR="00655AB1" w:rsidRDefault="00655AB1" w:rsidP="00655AB1">
      <w:pPr>
        <w:pStyle w:val="Heading4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  <w:sz w:val="28"/>
          <w:szCs w:val="28"/>
          <w:u w:val="single"/>
        </w:rPr>
        <w:t xml:space="preserve">Individual suggestions 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To reduce emotional exhaustion from unrealistic expectations: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>      </w:t>
      </w:r>
      <w:proofErr w:type="gramStart"/>
      <w:r>
        <w:rPr>
          <w:sz w:val="14"/>
          <w:szCs w:val="14"/>
        </w:rPr>
        <w:t xml:space="preserve">   </w:t>
      </w:r>
      <w:r>
        <w:t>“</w:t>
      </w:r>
      <w:proofErr w:type="gramEnd"/>
      <w:r>
        <w:t>Reality shock” preparation in training, and during practice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Un-stigmatized sharing by senior professionals of how they coped with disappointment, dilemmas and stress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Availability of curricular (CLE/CME or otherwise) training in stress management 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Availability of non-stigmatized help resources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Availability of peer support groups and peer coaching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Availability of counseling on career fits that do not fit into the workaholic model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Deep relaxation and transpersonal counseling to decrease self-criticism and approval seeking as a strong desire (Ex., “mindfulness” and “internal critic” training)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Membership in a community of caring—identified vision/mission/goals/objectives/feedback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Acceptance and understanding of “life is alright, no matter how things turn out?”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Those who don’t become burned out or reduce risk use affirmations: 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t> 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rPr>
          <w:sz w:val="22"/>
          <w:szCs w:val="22"/>
        </w:rPr>
        <w:t xml:space="preserve">Use affirmations: 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</w:t>
      </w:r>
      <w:proofErr w:type="gramStart"/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“</w:t>
      </w:r>
      <w:proofErr w:type="gramEnd"/>
      <w:r>
        <w:rPr>
          <w:sz w:val="22"/>
          <w:szCs w:val="22"/>
        </w:rPr>
        <w:t xml:space="preserve">I am big-hearted and let others share the glory” 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</w:t>
      </w:r>
      <w:proofErr w:type="gramStart"/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“</w:t>
      </w:r>
      <w:proofErr w:type="gramEnd"/>
      <w:r>
        <w:rPr>
          <w:sz w:val="22"/>
          <w:szCs w:val="22"/>
        </w:rPr>
        <w:t>I am honorable and worthy of respect”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</w:t>
      </w:r>
      <w:proofErr w:type="gramStart"/>
      <w:r>
        <w:rPr>
          <w:sz w:val="14"/>
          <w:szCs w:val="14"/>
        </w:rPr>
        <w:t xml:space="preserve">   </w:t>
      </w:r>
      <w:r>
        <w:rPr>
          <w:sz w:val="22"/>
          <w:szCs w:val="22"/>
        </w:rPr>
        <w:t>“</w:t>
      </w:r>
      <w:proofErr w:type="gramEnd"/>
      <w:r>
        <w:rPr>
          <w:sz w:val="22"/>
          <w:szCs w:val="22"/>
        </w:rPr>
        <w:t>I am most fulfilled by championing others”</w:t>
      </w:r>
    </w:p>
    <w:p w:rsidR="00655AB1" w:rsidRDefault="00655AB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</w:p>
    <w:p w:rsidR="00655AB1" w:rsidRDefault="00655AB1" w:rsidP="00655AB1">
      <w:pPr>
        <w:pStyle w:val="NormalWeb"/>
        <w:spacing w:before="0" w:beforeAutospacing="0" w:after="0" w:afterAutospacing="0"/>
        <w:ind w:firstLine="720"/>
      </w:pPr>
      <w:r>
        <w:t> </w:t>
      </w:r>
    </w:p>
    <w:p w:rsidR="00655AB1" w:rsidRDefault="00655AB1" w:rsidP="00655AB1">
      <w:pPr>
        <w:pStyle w:val="Heading3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  <w:sz w:val="28"/>
          <w:szCs w:val="28"/>
          <w:u w:val="single"/>
        </w:rPr>
        <w:t>Organizationally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t> 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b/>
          <w:bCs/>
        </w:rPr>
        <w:t>2.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What can be done at the work level to decrease burnout? Develop availability, access and use of the following: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:rsidR="00655AB1" w:rsidRDefault="00655AB1" w:rsidP="00655AB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Unconditional respect for the professional from peers: honest PRAISE</w:t>
      </w:r>
    </w:p>
    <w:p w:rsidR="00655AB1" w:rsidRDefault="00655AB1" w:rsidP="00655AB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Timely feedback, as a regular occurrence, so corrections can be made</w:t>
      </w:r>
    </w:p>
    <w:p w:rsidR="00655AB1" w:rsidRDefault="00655AB1" w:rsidP="00655AB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Consider, it may be the system causing stress not </w:t>
      </w:r>
      <w:r>
        <w:rPr>
          <w:i/>
          <w:iCs/>
          <w:color w:val="000000"/>
        </w:rPr>
        <w:t>primarily</w:t>
      </w:r>
      <w:r>
        <w:rPr>
          <w:color w:val="000000"/>
        </w:rPr>
        <w:t xml:space="preserve"> the individual</w:t>
      </w:r>
    </w:p>
    <w:p w:rsidR="00655AB1" w:rsidRDefault="00655AB1" w:rsidP="00655AB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Acceptance of chaos and change—the information may be running us and control is a delusion; how do you accept some chaos?</w:t>
      </w:r>
    </w:p>
    <w:p w:rsidR="00655AB1" w:rsidRDefault="00655AB1" w:rsidP="00655AB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Working together to question so we develop adaptive strategies. (Collective thinking and collaboration)</w:t>
      </w:r>
    </w:p>
    <w:p w:rsidR="00655AB1" w:rsidRDefault="00655AB1" w:rsidP="00655AB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Acceptance of transition/change as reality—reinforcement by management</w:t>
      </w:r>
    </w:p>
    <w:p w:rsidR="00655AB1" w:rsidRDefault="00655AB1" w:rsidP="00655AB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Workshops on chaos and transition developing comfort with “out of control”</w:t>
      </w:r>
    </w:p>
    <w:p w:rsidR="00655AB1" w:rsidRDefault="00655AB1" w:rsidP="00655AB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Burnout workshops (de-stigmatizing burnout as a goal)</w:t>
      </w:r>
    </w:p>
    <w:p w:rsidR="00655AB1" w:rsidRDefault="00655AB1" w:rsidP="00655AB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Conflict management: dispute settlement skills</w:t>
      </w:r>
    </w:p>
    <w:p w:rsidR="00655AB1" w:rsidRDefault="00655AB1" w:rsidP="00655AB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Leadership training: effective mentoring</w:t>
      </w:r>
    </w:p>
    <w:p w:rsidR="00655AB1" w:rsidRDefault="00655AB1" w:rsidP="00655AB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Parent effectiveness training</w:t>
      </w:r>
    </w:p>
    <w:p w:rsidR="00655AB1" w:rsidRDefault="00655AB1" w:rsidP="00655AB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Availability and access to trained mediators (outside)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t> 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rPr>
          <w:b/>
          <w:bCs/>
          <w:sz w:val="28"/>
          <w:szCs w:val="28"/>
        </w:rPr>
        <w:t> 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rPr>
          <w:b/>
          <w:bCs/>
          <w:sz w:val="28"/>
          <w:szCs w:val="28"/>
          <w:u w:val="single"/>
        </w:rPr>
        <w:t>General Burnout-Proofing suggestions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rPr>
          <w:b/>
          <w:bCs/>
          <w:sz w:val="28"/>
          <w:szCs w:val="28"/>
        </w:rPr>
        <w:t> 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rPr>
          <w:b/>
          <w:bCs/>
          <w:sz w:val="28"/>
          <w:szCs w:val="28"/>
        </w:rPr>
        <w:t> 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Team-building training with regular feedback on managing disagreements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Effective communication training, especially when in a power differential situation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Assertive communication (with continuous feedback on successful implementation)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Peer coaching/counseling 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Mentoring training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Facilitated support groups 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Regular orientation programs 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Spouse support groups-education (feedback on the firm) 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Grief education workshops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>      </w:t>
      </w:r>
      <w:proofErr w:type="gramStart"/>
      <w:r>
        <w:rPr>
          <w:sz w:val="14"/>
          <w:szCs w:val="14"/>
        </w:rPr>
        <w:t xml:space="preserve">   </w:t>
      </w:r>
      <w:r>
        <w:t>“</w:t>
      </w:r>
      <w:proofErr w:type="gramEnd"/>
      <w:r>
        <w:t>Juggling” workshops—peers share how they balance personal and professional life.</w:t>
      </w:r>
    </w:p>
    <w:p w:rsidR="00655AB1" w:rsidRDefault="00655AB1" w:rsidP="00655AB1">
      <w:pPr>
        <w:pStyle w:val="NormalWeb"/>
        <w:spacing w:before="0" w:beforeAutospacing="0" w:after="0" w:afterAutospacing="0"/>
        <w:ind w:left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Creativity exercises and retreats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t> 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t>John-Henry Pfifferling, Ph.D.</w:t>
      </w:r>
    </w:p>
    <w:p w:rsidR="00655AB1" w:rsidRDefault="00655AB1" w:rsidP="00655AB1">
      <w:pPr>
        <w:pStyle w:val="NormalWeb"/>
        <w:spacing w:before="0" w:beforeAutospacing="0" w:after="0" w:afterAutospacing="0"/>
      </w:pPr>
      <w:r>
        <w:t>© 2012</w:t>
      </w:r>
    </w:p>
    <w:p w:rsidR="0034310A" w:rsidRDefault="00A168CC"/>
    <w:sectPr w:rsidR="00343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818B8"/>
    <w:multiLevelType w:val="multilevel"/>
    <w:tmpl w:val="DF82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073126"/>
    <w:multiLevelType w:val="multilevel"/>
    <w:tmpl w:val="7D02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B1"/>
    <w:rsid w:val="00337267"/>
    <w:rsid w:val="0033775C"/>
    <w:rsid w:val="00655AB1"/>
    <w:rsid w:val="007D2105"/>
    <w:rsid w:val="007D5183"/>
    <w:rsid w:val="007D64AC"/>
    <w:rsid w:val="00A168CC"/>
    <w:rsid w:val="00CA28EE"/>
    <w:rsid w:val="00E629E0"/>
    <w:rsid w:val="00E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F681C-0BB7-4653-9DEC-69F712CC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5A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5AB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55AB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55AB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55A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5A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A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5A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Judd Mellinger-Blouch</dc:creator>
  <cp:keywords/>
  <dc:description/>
  <cp:lastModifiedBy>Amanda Tekely</cp:lastModifiedBy>
  <cp:revision>2</cp:revision>
  <dcterms:created xsi:type="dcterms:W3CDTF">2016-09-20T19:04:00Z</dcterms:created>
  <dcterms:modified xsi:type="dcterms:W3CDTF">2016-09-20T19:04:00Z</dcterms:modified>
</cp:coreProperties>
</file>